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Fox Family Foundation</w:t>
      </w: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Home Page Video Description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The Fox Family Foundation logo, a fox sitting on top of the foundation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name, is shown in white over a black background.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 Reads: "The Fox Family Foundation"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Vertical brush strokes paint the background white. 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Titles read: "Breaking the link between poverty and vision loss."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An Asian scientist looks through a lit bulb. 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Titles in white lettering over a brown background reads: "Early Intervention Programs"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mom holds her baby up to eye exam equipment. A doctor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hand adjusts the lens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mom in pink plays with a young toddler wearing grey and with blue-rimmed glasses who is holding a cookie in his hand.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blonde toddler with glasses wearing a hood and a green striped shirt smiles at the camera and plays with blocks.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close up shot of an eye with digital scan arrows in circles with data on the right side. 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title reads: "Research Programs"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female scientists points at data projected on a clear glass data screen.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Animated fly-through of data-type transmission lines. 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title reads: "Education Programs"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3D scan of a man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head with different lobes of the brain highlighted.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An African-American teen boy tries on large glasses which simulate a vision correction.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Latina student in blue exam gloves smiles over a discovery in a class which introduces the eye.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Many small headshots of people fly through an animated data track. 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title reads: "Workforce Development Programs"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Young students</w:t>
      </w:r>
      <w:r>
        <w:rPr>
          <w:rFonts w:ascii="Arial" w:hAnsi="Arial" w:hint="default"/>
          <w:sz w:val="28"/>
          <w:szCs w:val="28"/>
          <w:rtl w:val="1"/>
        </w:rPr>
        <w:t xml:space="preserve">’ </w:t>
      </w:r>
      <w:r>
        <w:rPr>
          <w:rFonts w:ascii="Arial" w:hAnsi="Arial"/>
          <w:sz w:val="28"/>
          <w:szCs w:val="28"/>
          <w:rtl w:val="0"/>
          <w:lang w:val="en-US"/>
        </w:rPr>
        <w:t>hands read Braille.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woman in a black leather jacket walks along a sidewalk using a white cane.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Close up of an eye. 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title reads: "With sight we see."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An African-American father and son with glasses smile at each other sitting at open laptops. </w:t>
      </w:r>
    </w:p>
    <w:p>
      <w:pPr>
        <w:pStyle w:val="Default"/>
        <w:bidi w:val="0"/>
        <w:spacing w:before="0" w:after="44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 title reads: "With insight we achieve.</w:t>
      </w:r>
      <w:r>
        <w:rPr>
          <w:rFonts w:ascii="Arial" w:hAnsi="Arial" w:hint="default"/>
          <w:sz w:val="28"/>
          <w:szCs w:val="28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